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/>
          <w:snapToGrid w:val="0"/>
          <w:color w:val="000000"/>
          <w:kern w:val="0"/>
          <w:sz w:val="32"/>
          <w:szCs w:val="32"/>
        </w:rPr>
        <w:t>3</w:t>
      </w:r>
    </w:p>
    <w:p>
      <w:pPr>
        <w:rPr>
          <w:rFonts w:ascii="黑体" w:hAnsi="黑体" w:eastAsia="黑体"/>
          <w:snapToGrid w:val="0"/>
          <w:color w:val="000000"/>
          <w:kern w:val="0"/>
        </w:rPr>
      </w:pPr>
    </w:p>
    <w:p>
      <w:pPr>
        <w:snapToGrid w:val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河南省教育厅科技成果奖推荐项目应用证明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565"/>
        <w:gridCol w:w="1658"/>
        <w:gridCol w:w="1658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项  目  名  称</w:t>
            </w:r>
          </w:p>
        </w:tc>
        <w:tc>
          <w:tcPr>
            <w:tcW w:w="6539" w:type="dxa"/>
            <w:gridSpan w:val="4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  用  单  位</w:t>
            </w:r>
          </w:p>
        </w:tc>
        <w:tc>
          <w:tcPr>
            <w:tcW w:w="6539" w:type="dxa"/>
            <w:gridSpan w:val="4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  系  人</w:t>
            </w:r>
          </w:p>
        </w:tc>
        <w:tc>
          <w:tcPr>
            <w:tcW w:w="1565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16" w:type="dxa"/>
            <w:gridSpan w:val="2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通  讯  地  址</w:t>
            </w:r>
          </w:p>
        </w:tc>
        <w:tc>
          <w:tcPr>
            <w:tcW w:w="6539" w:type="dxa"/>
            <w:gridSpan w:val="4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jc w:val="distribute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应用起止时间</w:t>
            </w:r>
          </w:p>
        </w:tc>
        <w:tc>
          <w:tcPr>
            <w:tcW w:w="6539" w:type="dxa"/>
            <w:gridSpan w:val="4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经      济     效     益（万元）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        度</w:t>
            </w:r>
          </w:p>
        </w:tc>
        <w:tc>
          <w:tcPr>
            <w:tcW w:w="1565" w:type="dxa"/>
            <w:vAlign w:val="center"/>
          </w:tcPr>
          <w:p>
            <w:pPr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58" w:type="dxa"/>
            <w:vAlign w:val="center"/>
          </w:tcPr>
          <w:p>
            <w:pPr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58" w:type="dxa"/>
            <w:vAlign w:val="center"/>
          </w:tcPr>
          <w:p>
            <w:pPr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1658" w:type="dxa"/>
            <w:vAlign w:val="center"/>
          </w:tcPr>
          <w:p>
            <w:pPr>
              <w:jc w:val="righ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新 增 销 售 额</w:t>
            </w:r>
          </w:p>
        </w:tc>
        <w:tc>
          <w:tcPr>
            <w:tcW w:w="1565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3" w:type="dxa"/>
            <w:vAlign w:val="center"/>
          </w:tcPr>
          <w:p>
            <w:pPr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新  增  利  润</w:t>
            </w:r>
          </w:p>
        </w:tc>
        <w:tc>
          <w:tcPr>
            <w:tcW w:w="1565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8" w:type="dxa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1" w:hRule="exact"/>
          <w:jc w:val="center"/>
        </w:trPr>
        <w:tc>
          <w:tcPr>
            <w:tcW w:w="8522" w:type="dxa"/>
            <w:gridSpan w:val="5"/>
          </w:tcPr>
          <w:p>
            <w:pPr>
              <w:snapToGrid w:val="0"/>
              <w:jc w:val="lef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所列经济效益的有关说明及计算依据：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exac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应用情况及社会效益：</w:t>
            </w:r>
          </w:p>
          <w:p>
            <w:pPr>
              <w:ind w:firstLine="4680" w:firstLineChars="1950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应用单位法人签名：</w:t>
            </w:r>
          </w:p>
          <w:p>
            <w:pPr>
              <w:wordWrap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                             （法人单位公章）</w:t>
            </w:r>
          </w:p>
          <w:p>
            <w:pPr>
              <w:wordWrap w:val="0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（纸面不够，可另加页）                            年    月    日</w:t>
            </w:r>
          </w:p>
        </w:tc>
      </w:tr>
    </w:tbl>
    <w:p>
      <w:pPr>
        <w:snapToGrid w:val="0"/>
        <w:spacing w:before="293" w:beforeLines="50"/>
        <w:ind w:firstLine="240" w:firstLineChars="100"/>
        <w:rPr>
          <w:rFonts w:hint="eastAsia" w:ascii="黑体" w:eastAsia="楷体_GB2312"/>
          <w:color w:val="000000"/>
          <w:lang w:eastAsia="zh-CN"/>
        </w:rPr>
        <w:sectPr>
          <w:footerReference r:id="rId3" w:type="default"/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  <w:r>
        <w:rPr>
          <w:rFonts w:hint="eastAsia" w:ascii="楷体_GB2312" w:hAnsi="楷体" w:eastAsia="楷体_GB2312"/>
          <w:snapToGrid w:val="0"/>
          <w:color w:val="000000"/>
          <w:kern w:val="0"/>
          <w:sz w:val="24"/>
          <w:szCs w:val="24"/>
        </w:rPr>
        <w:t>注：应用单位必须是法人单位。基础研究类、软科学类成果如无经济效益，可不填经济效益栏目</w:t>
      </w:r>
      <w:r>
        <w:rPr>
          <w:rFonts w:hint="eastAsia" w:ascii="楷体_GB2312" w:hAnsi="楷体" w:eastAsia="楷体_GB2312"/>
          <w:snapToGrid w:val="0"/>
          <w:color w:val="000000"/>
          <w:kern w:val="0"/>
          <w:sz w:val="24"/>
          <w:szCs w:val="24"/>
          <w:lang w:eastAsia="zh-CN"/>
        </w:rPr>
        <w:t>。</w:t>
      </w:r>
    </w:p>
    <w:p>
      <w:pPr>
        <w:jc w:val="both"/>
      </w:pPr>
      <w:bookmarkStart w:id="0" w:name="_GoBack"/>
      <w:bookmarkEnd w:id="0"/>
    </w:p>
    <w:sectPr>
      <w:footerReference r:id="rId6" w:type="first"/>
      <w:footerReference r:id="rId4" w:type="default"/>
      <w:footerReference r:id="rId5" w:type="even"/>
      <w:pgSz w:w="11906" w:h="16838"/>
      <w:pgMar w:top="1644" w:right="1361" w:bottom="2268" w:left="1531" w:header="0" w:footer="1814" w:gutter="0"/>
      <w:cols w:space="720" w:num="1"/>
      <w:titlePg/>
      <w:docGrid w:type="linesAndChars" w:linePitch="587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8F7487-46EA-4CDF-9B87-8AE4A566D1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A4D509E-E4B7-4ECA-8556-659CCE84BD4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CC5A53E-C3D6-4EE3-BF24-5656A171561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CCB3895-4A54-4B54-9786-34043AC179F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4C3607C-A4FE-41BC-BB13-920DBC0E584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6"/>
        <w:sz w:val="30"/>
        <w:szCs w:val="30"/>
      </w:rPr>
    </w:pPr>
    <w:r>
      <w:rPr>
        <w:rStyle w:val="16"/>
        <w:rFonts w:hint="eastAsia"/>
        <w:sz w:val="30"/>
        <w:szCs w:val="30"/>
      </w:rPr>
      <w:t xml:space="preserve">— </w:t>
    </w:r>
    <w:r>
      <w:rPr>
        <w:rStyle w:val="16"/>
        <w:rFonts w:hint="eastAsia"/>
        <w:sz w:val="30"/>
        <w:szCs w:val="30"/>
      </w:rPr>
      <w:fldChar w:fldCharType="begin"/>
    </w:r>
    <w:r>
      <w:rPr>
        <w:rStyle w:val="16"/>
        <w:rFonts w:hint="eastAsia"/>
        <w:sz w:val="30"/>
        <w:szCs w:val="30"/>
      </w:rPr>
      <w:instrText xml:space="preserve"> PAGE </w:instrText>
    </w:r>
    <w:r>
      <w:rPr>
        <w:rStyle w:val="16"/>
        <w:rFonts w:hint="eastAsia"/>
        <w:sz w:val="30"/>
        <w:szCs w:val="30"/>
      </w:rPr>
      <w:fldChar w:fldCharType="separate"/>
    </w:r>
    <w:r>
      <w:rPr>
        <w:rStyle w:val="16"/>
        <w:sz w:val="30"/>
        <w:szCs w:val="30"/>
      </w:rPr>
      <w:t>21</w:t>
    </w:r>
    <w:r>
      <w:rPr>
        <w:rStyle w:val="16"/>
        <w:rFonts w:hint="eastAsia"/>
        <w:sz w:val="30"/>
        <w:szCs w:val="30"/>
      </w:rPr>
      <w:fldChar w:fldCharType="end"/>
    </w:r>
    <w:r>
      <w:rPr>
        <w:rStyle w:val="16"/>
        <w:rFonts w:hint="eastAsia"/>
        <w:sz w:val="30"/>
        <w:szCs w:val="30"/>
      </w:rPr>
      <w:t xml:space="preserve"> —</w:t>
    </w:r>
  </w:p>
  <w:p>
    <w:pPr>
      <w:pStyle w:val="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 w:firstLine="360"/>
      <w:jc w:val="right"/>
    </w:pPr>
    <w:r>
      <w:pict>
        <v:shape id="文本框 1" o:spid="_x0000_s4098" o:spt="202" type="#_x0000_t202" style="position:absolute;left:0pt;margin-top:0pt;height:19.45pt;width:60.05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rStyle w:val="16"/>
                    <w:sz w:val="30"/>
                    <w:szCs w:val="30"/>
                  </w:rPr>
                </w:pPr>
                <w:r>
                  <w:rPr>
                    <w:rStyle w:val="16"/>
                    <w:rFonts w:hint="eastAsia"/>
                    <w:sz w:val="30"/>
                    <w:szCs w:val="30"/>
                  </w:rPr>
                  <w:t xml:space="preserve">— </w:t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fldChar w:fldCharType="begin"/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instrText xml:space="preserve"> PAGE </w:instrText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fldChar w:fldCharType="separate"/>
                </w:r>
                <w:r>
                  <w:rPr>
                    <w:rStyle w:val="16"/>
                    <w:sz w:val="30"/>
                    <w:szCs w:val="30"/>
                  </w:rPr>
                  <w:t>50</w:t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fldChar w:fldCharType="end"/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t xml:space="preserve"> 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9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2" o:spid="_x0000_s4097" o:spt="202" type="#_x0000_t202" style="position:absolute;left:0pt;margin-top:0pt;height:19.45pt;width:60.05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AszGsKswEAAFIDAAAOAAAAAAAAAAEAIAAAADQBAABkcnMvZTJvRG9j&#10;LnhtbFBLBQYAAAAABgAGAFkBAABZ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30"/>
                    <w:szCs w:val="30"/>
                  </w:rPr>
                </w:pPr>
                <w:r>
                  <w:rPr>
                    <w:rFonts w:hint="eastAsia"/>
                    <w:sz w:val="30"/>
                    <w:szCs w:val="30"/>
                  </w:rPr>
                  <w:t xml:space="preserve">— </w:t>
                </w:r>
                <w:r>
                  <w:rPr>
                    <w:rFonts w:hint="eastAsia"/>
                    <w:sz w:val="30"/>
                    <w:szCs w:val="30"/>
                  </w:rPr>
                  <w:fldChar w:fldCharType="begin"/>
                </w:r>
                <w:r>
                  <w:rPr>
                    <w:rFonts w:hint="eastAsia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hint="eastAsia"/>
                    <w:sz w:val="30"/>
                    <w:szCs w:val="30"/>
                  </w:rPr>
                  <w:fldChar w:fldCharType="separate"/>
                </w:r>
                <w:r>
                  <w:rPr>
                    <w:sz w:val="30"/>
                    <w:szCs w:val="30"/>
                  </w:rPr>
                  <w:t>49</w:t>
                </w:r>
                <w:r>
                  <w:rPr>
                    <w:rFonts w:hint="eastAsia"/>
                    <w:sz w:val="30"/>
                    <w:szCs w:val="30"/>
                  </w:rPr>
                  <w:fldChar w:fldCharType="end"/>
                </w:r>
                <w:r>
                  <w:rPr>
                    <w:rFonts w:hint="eastAsia"/>
                    <w:sz w:val="30"/>
                    <w:szCs w:val="30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50"/>
  <w:drawingGridVerticalSpacing w:val="587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FiMTA3MGFhODZhOTY1ZmYzMmVmN2E5YjFkYTUyYjUifQ=="/>
    <w:docVar w:name="KGWebUrl" w:val="http://oa.jyt.henan.gov.cn:80/seeyon/officeservlet"/>
  </w:docVars>
  <w:rsids>
    <w:rsidRoot w:val="00AF335D"/>
    <w:rsid w:val="00013912"/>
    <w:rsid w:val="00053052"/>
    <w:rsid w:val="0005695A"/>
    <w:rsid w:val="00065B3F"/>
    <w:rsid w:val="00073FF8"/>
    <w:rsid w:val="00076392"/>
    <w:rsid w:val="0008684F"/>
    <w:rsid w:val="0009069F"/>
    <w:rsid w:val="0009575E"/>
    <w:rsid w:val="000C7047"/>
    <w:rsid w:val="000E5CF2"/>
    <w:rsid w:val="00126732"/>
    <w:rsid w:val="00132676"/>
    <w:rsid w:val="0019733E"/>
    <w:rsid w:val="001A5962"/>
    <w:rsid w:val="001D59B8"/>
    <w:rsid w:val="001D5F0F"/>
    <w:rsid w:val="001F17C3"/>
    <w:rsid w:val="001F23E0"/>
    <w:rsid w:val="00203839"/>
    <w:rsid w:val="002A1D0A"/>
    <w:rsid w:val="002A7ACF"/>
    <w:rsid w:val="002B4026"/>
    <w:rsid w:val="003028CE"/>
    <w:rsid w:val="00350A0B"/>
    <w:rsid w:val="00390248"/>
    <w:rsid w:val="003D5359"/>
    <w:rsid w:val="003D55F4"/>
    <w:rsid w:val="003D7D20"/>
    <w:rsid w:val="0042157F"/>
    <w:rsid w:val="00442EA4"/>
    <w:rsid w:val="00465362"/>
    <w:rsid w:val="00532AC0"/>
    <w:rsid w:val="00537054"/>
    <w:rsid w:val="00565A45"/>
    <w:rsid w:val="00585952"/>
    <w:rsid w:val="00595BA1"/>
    <w:rsid w:val="005A476C"/>
    <w:rsid w:val="005A671A"/>
    <w:rsid w:val="005B0B17"/>
    <w:rsid w:val="005E332B"/>
    <w:rsid w:val="005E6BC8"/>
    <w:rsid w:val="005F6681"/>
    <w:rsid w:val="00612EF0"/>
    <w:rsid w:val="00624034"/>
    <w:rsid w:val="00643410"/>
    <w:rsid w:val="00666E1F"/>
    <w:rsid w:val="00677B0A"/>
    <w:rsid w:val="006F7626"/>
    <w:rsid w:val="007323FB"/>
    <w:rsid w:val="0075183D"/>
    <w:rsid w:val="007A529A"/>
    <w:rsid w:val="007C6F7A"/>
    <w:rsid w:val="007D078B"/>
    <w:rsid w:val="007E52F4"/>
    <w:rsid w:val="00801607"/>
    <w:rsid w:val="00804F21"/>
    <w:rsid w:val="00832425"/>
    <w:rsid w:val="00854E08"/>
    <w:rsid w:val="008653A5"/>
    <w:rsid w:val="00883EDC"/>
    <w:rsid w:val="00886783"/>
    <w:rsid w:val="00890814"/>
    <w:rsid w:val="0089469E"/>
    <w:rsid w:val="008D4D3B"/>
    <w:rsid w:val="008E0CAB"/>
    <w:rsid w:val="00924A61"/>
    <w:rsid w:val="00946F99"/>
    <w:rsid w:val="00971E2A"/>
    <w:rsid w:val="0098745B"/>
    <w:rsid w:val="00992FCD"/>
    <w:rsid w:val="009F5752"/>
    <w:rsid w:val="00A4636C"/>
    <w:rsid w:val="00AA3A63"/>
    <w:rsid w:val="00AC22CF"/>
    <w:rsid w:val="00AD2DD9"/>
    <w:rsid w:val="00AF335D"/>
    <w:rsid w:val="00B13C64"/>
    <w:rsid w:val="00B13EB8"/>
    <w:rsid w:val="00B9235D"/>
    <w:rsid w:val="00BE10DD"/>
    <w:rsid w:val="00C14F21"/>
    <w:rsid w:val="00C40748"/>
    <w:rsid w:val="00C542C4"/>
    <w:rsid w:val="00C54694"/>
    <w:rsid w:val="00C633D6"/>
    <w:rsid w:val="00C96E5F"/>
    <w:rsid w:val="00CA0709"/>
    <w:rsid w:val="00CB38C0"/>
    <w:rsid w:val="00D16C3A"/>
    <w:rsid w:val="00D26DC4"/>
    <w:rsid w:val="00D45CC8"/>
    <w:rsid w:val="00D73B74"/>
    <w:rsid w:val="00D86EAF"/>
    <w:rsid w:val="00D93519"/>
    <w:rsid w:val="00DA4879"/>
    <w:rsid w:val="00DB2EBB"/>
    <w:rsid w:val="00E04D6E"/>
    <w:rsid w:val="00E15620"/>
    <w:rsid w:val="00E44C96"/>
    <w:rsid w:val="00E905BA"/>
    <w:rsid w:val="00E94E19"/>
    <w:rsid w:val="00EF4AF6"/>
    <w:rsid w:val="00F17394"/>
    <w:rsid w:val="00F939CC"/>
    <w:rsid w:val="00FA574C"/>
    <w:rsid w:val="01796530"/>
    <w:rsid w:val="0A125A07"/>
    <w:rsid w:val="377FEDF6"/>
    <w:rsid w:val="47640AA1"/>
    <w:rsid w:val="5FFBDAC4"/>
    <w:rsid w:val="75FF5A1A"/>
    <w:rsid w:val="7FD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outlineLvl w:val="0"/>
    </w:pPr>
    <w:rPr>
      <w:rFonts w:ascii="等线" w:eastAsia="等线"/>
      <w:b/>
      <w:kern w:val="44"/>
      <w:sz w:val="44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1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eastAsia="方正仿宋简体"/>
      <w:sz w:val="32"/>
      <w:szCs w:val="22"/>
    </w:rPr>
  </w:style>
  <w:style w:type="paragraph" w:styleId="5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hAnsi="Calibri" w:eastAsia="楷体_GB2312"/>
      <w:kern w:val="44"/>
      <w:sz w:val="28"/>
      <w:szCs w:val="20"/>
    </w:rPr>
  </w:style>
  <w:style w:type="paragraph" w:styleId="6">
    <w:name w:val="Plain Text"/>
    <w:basedOn w:val="1"/>
    <w:qFormat/>
    <w:uiPriority w:val="0"/>
    <w:pPr>
      <w:spacing w:line="360" w:lineRule="auto"/>
      <w:ind w:firstLine="480" w:firstLineChars="200"/>
    </w:pPr>
    <w:rPr>
      <w:rFonts w:hAnsi="Times New Roman" w:eastAsia="宋体"/>
      <w:sz w:val="24"/>
      <w:szCs w:val="20"/>
    </w:rPr>
  </w:style>
  <w:style w:type="paragraph" w:styleId="7">
    <w:name w:val="Date"/>
    <w:basedOn w:val="1"/>
    <w:next w:val="1"/>
    <w:qFormat/>
    <w:uiPriority w:val="0"/>
    <w:pPr>
      <w:ind w:left="100" w:leftChars="2500"/>
    </w:pPr>
  </w:style>
  <w:style w:type="paragraph" w:styleId="8">
    <w:name w:val="Balloon Text"/>
    <w:basedOn w:val="1"/>
    <w:link w:val="20"/>
    <w:qFormat/>
    <w:uiPriority w:val="0"/>
    <w:rPr>
      <w:rFonts w:ascii="等线" w:eastAsia="等线"/>
      <w:sz w:val="18"/>
      <w:szCs w:val="18"/>
    </w:r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paragraph" w:customStyle="1" w:styleId="18">
    <w:name w:val="Char"/>
    <w:basedOn w:val="1"/>
    <w:qFormat/>
    <w:uiPriority w:val="0"/>
    <w:rPr>
      <w:rFonts w:ascii="Times New Roman" w:hAnsi="Times New Roman"/>
      <w:sz w:val="32"/>
      <w:szCs w:val="32"/>
    </w:rPr>
  </w:style>
  <w:style w:type="character" w:customStyle="1" w:styleId="19">
    <w:name w:val="标题 1 Char"/>
    <w:link w:val="2"/>
    <w:qFormat/>
    <w:uiPriority w:val="0"/>
    <w:rPr>
      <w:rFonts w:ascii="等线" w:hAnsi="等线" w:eastAsia="等线"/>
      <w:b/>
      <w:kern w:val="44"/>
      <w:sz w:val="44"/>
      <w:szCs w:val="28"/>
      <w:lang w:val="en-US" w:eastAsia="zh-CN" w:bidi="ar-SA"/>
    </w:rPr>
  </w:style>
  <w:style w:type="character" w:customStyle="1" w:styleId="20">
    <w:name w:val="批注框文本 Char"/>
    <w:link w:val="8"/>
    <w:qFormat/>
    <w:uiPriority w:val="0"/>
    <w:rPr>
      <w:rFonts w:ascii="等线" w:hAnsi="等线" w:eastAsia="等线"/>
      <w:kern w:val="2"/>
      <w:sz w:val="18"/>
      <w:szCs w:val="18"/>
      <w:lang w:val="en-US" w:eastAsia="zh-CN" w:bidi="ar-SA"/>
    </w:rPr>
  </w:style>
  <w:style w:type="character" w:customStyle="1" w:styleId="21">
    <w:name w:val="页脚 Char1"/>
    <w:link w:val="9"/>
    <w:qFormat/>
    <w:uiPriority w:val="0"/>
    <w:rPr>
      <w:rFonts w:ascii="仿宋_GB2312" w:hAnsi="等线" w:eastAsia="仿宋_GB2312"/>
      <w:kern w:val="2"/>
      <w:sz w:val="18"/>
      <w:szCs w:val="18"/>
      <w:lang w:val="en-US" w:eastAsia="zh-CN" w:bidi="ar-SA"/>
    </w:rPr>
  </w:style>
  <w:style w:type="character" w:customStyle="1" w:styleId="22">
    <w:name w:val="页眉 Char"/>
    <w:link w:val="10"/>
    <w:qFormat/>
    <w:uiPriority w:val="0"/>
    <w:rPr>
      <w:rFonts w:ascii="仿宋_GB2312" w:hAnsi="等线" w:eastAsia="仿宋_GB2312"/>
      <w:kern w:val="2"/>
      <w:sz w:val="18"/>
      <w:szCs w:val="18"/>
      <w:lang w:val="en-US" w:eastAsia="zh-CN" w:bidi="ar-SA"/>
    </w:rPr>
  </w:style>
  <w:style w:type="character" w:customStyle="1" w:styleId="23">
    <w:name w:val="fontstyle01"/>
    <w:qFormat/>
    <w:uiPriority w:val="0"/>
    <w:rPr>
      <w:rFonts w:hint="eastAsia" w:ascii="宋体" w:hAnsi="宋体" w:eastAsia="宋体"/>
      <w:color w:val="000000"/>
      <w:sz w:val="46"/>
      <w:szCs w:val="46"/>
    </w:rPr>
  </w:style>
  <w:style w:type="character" w:customStyle="1" w:styleId="24">
    <w:name w:val="页脚 Char"/>
    <w:qFormat/>
    <w:uiPriority w:val="0"/>
    <w:rPr>
      <w:rFonts w:eastAsia="宋体"/>
      <w:kern w:val="2"/>
      <w:sz w:val="18"/>
      <w:lang w:bidi="ar-SA"/>
    </w:rPr>
  </w:style>
  <w:style w:type="paragraph" w:customStyle="1" w:styleId="25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1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仿宋_GB2312" w:cs="方正小标宋简体"/>
      <w:color w:val="000000"/>
      <w:sz w:val="24"/>
      <w:szCs w:val="24"/>
      <w:lang w:val="en-US" w:eastAsia="zh-CN" w:bidi="ar-SA"/>
    </w:rPr>
  </w:style>
  <w:style w:type="paragraph" w:customStyle="1" w:styleId="27">
    <w:name w:val="无间隔1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0"/>
      <w:szCs w:val="30"/>
      <w:lang w:val="en-US" w:eastAsia="zh-CN" w:bidi="ar-SA"/>
    </w:rPr>
  </w:style>
  <w:style w:type="character" w:customStyle="1" w:styleId="28">
    <w:name w:val="font4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9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171</Words>
  <Characters>171</Characters>
  <Lines>122</Lines>
  <Paragraphs>34</Paragraphs>
  <TotalTime>0</TotalTime>
  <ScaleCrop>false</ScaleCrop>
  <LinksUpToDate>false</LinksUpToDate>
  <CharactersWithSpaces>313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2023-03-13T07:53:00Z</dcterms:created>
  <dc:creator>文印员</dc:creator>
  <cp:lastModifiedBy>网站公示</cp:lastModifiedBy>
  <cp:lastPrinted>2023-02-13T17:25:00Z</cp:lastPrinted>
  <dcterms:modified xsi:type="dcterms:W3CDTF">2023-03-13T08:31:21Z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0447E0C0E0694C14B586E84F6EC140FA</vt:lpwstr>
  </property>
</Properties>
</file>